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1376"/>
        <w:gridCol w:w="1215"/>
        <w:gridCol w:w="84"/>
        <w:gridCol w:w="1060"/>
        <w:gridCol w:w="997"/>
        <w:gridCol w:w="84"/>
        <w:gridCol w:w="2845"/>
        <w:gridCol w:w="884"/>
      </w:tblGrid>
      <w:tr w:rsidR="007C7F0A" w:rsidRPr="007C7F0A">
        <w:trPr>
          <w:gridAfter w:val="1"/>
          <w:trHeight w:val="375"/>
          <w:jc w:val="center"/>
        </w:trPr>
        <w:tc>
          <w:tcPr>
            <w:tcW w:w="0" w:type="auto"/>
            <w:gridSpan w:val="8"/>
            <w:shd w:val="clear" w:color="auto" w:fill="787878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rtl/>
              </w:rPr>
              <w:t>مشخصات عمومی</w:t>
            </w:r>
          </w:p>
        </w:tc>
      </w:tr>
      <w:tr w:rsidR="007C7F0A" w:rsidRPr="007C7F0A">
        <w:trPr>
          <w:trHeight w:val="31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agoziniPersonalInfo1_imgBmiEmployee" o:spid="_x0000_i102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  <w:rtl/>
              </w:rPr>
              <w:t>احد جعفريان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نام و نام خانوادگی: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  <w:rtl/>
              </w:rPr>
              <w:t>51060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شماره استخدام: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  <w:rtl/>
              </w:rPr>
              <w:t>567,901849,7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كد ملی:</w:t>
            </w:r>
          </w:p>
        </w:tc>
      </w:tr>
      <w:tr w:rsidR="007C7F0A" w:rsidRPr="007C7F0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7C7F0A" w:rsidRPr="007C7F0A" w:rsidRDefault="007C7F0A" w:rsidP="007C7F0A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  <w:rtl/>
              </w:rPr>
              <w:t xml:space="preserve">639 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شماره شناسنامه: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  <w:rtl/>
              </w:rPr>
              <w:t>13460811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تاریخ تولد: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  <w:rtl/>
              </w:rPr>
              <w:t xml:space="preserve">حمدالله 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نام پدر:</w:t>
            </w:r>
          </w:p>
        </w:tc>
      </w:tr>
      <w:tr w:rsidR="007C7F0A" w:rsidRPr="007C7F0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7C7F0A" w:rsidRPr="007C7F0A" w:rsidRDefault="007C7F0A" w:rsidP="007C7F0A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7C7F0A">
              <w:rPr>
                <w:rFonts w:ascii="Tahoma" w:eastAsia="Times New Roman" w:hAnsi="Tahoma" w:cs="Tahoma"/>
                <w:szCs w:val="18"/>
              </w:rPr>
              <w:t>Jafarian</w:t>
            </w:r>
            <w:proofErr w:type="spellEnd"/>
            <w:r w:rsidRPr="007C7F0A">
              <w:rPr>
                <w:rFonts w:ascii="Tahoma" w:eastAsia="Times New Roman" w:hAnsi="Tahoma" w:cs="Tahoma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نام خانوادگی لاتین: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  <w:rtl/>
              </w:rPr>
              <w:t xml:space="preserve">اهر 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محل صدور: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  <w:rtl/>
              </w:rPr>
              <w:t xml:space="preserve">زغن اباداه 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محل تولد:</w:t>
            </w:r>
          </w:p>
        </w:tc>
      </w:tr>
      <w:tr w:rsidR="007C7F0A" w:rsidRPr="007C7F0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7C7F0A" w:rsidRPr="007C7F0A" w:rsidRDefault="007C7F0A" w:rsidP="007C7F0A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  <w:rtl/>
              </w:rPr>
              <w:t xml:space="preserve">معاف دائم - موارد خاص 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خدمت نظام وظیفه: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  <w:rtl/>
              </w:rPr>
              <w:t xml:space="preserve">آزاده 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سهمیه استخدام: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  <w:rtl/>
              </w:rPr>
              <w:t xml:space="preserve">شيعه 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مذهب:</w:t>
            </w:r>
          </w:p>
        </w:tc>
      </w:tr>
      <w:tr w:rsidR="007C7F0A" w:rsidRPr="007C7F0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7C7F0A" w:rsidRPr="007C7F0A" w:rsidRDefault="007C7F0A" w:rsidP="007C7F0A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  <w:rtl/>
              </w:rPr>
              <w:t>13651114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سالروز بازنشستگی: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  <w:rtl/>
              </w:rPr>
              <w:t>13700208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سالروز جدید: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  <w:rtl/>
              </w:rPr>
              <w:t>13700208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تاریخ استخدام:</w:t>
            </w:r>
          </w:p>
        </w:tc>
      </w:tr>
      <w:tr w:rsidR="007C7F0A" w:rsidRPr="007C7F0A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  <w:rtl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تاریخ بازنشستگی: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  <w:rtl/>
              </w:rPr>
              <w:t>13720208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تاریخ حكم رسمی: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  <w:rtl/>
              </w:rPr>
              <w:t xml:space="preserve">رسمي 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نوع استخدام:</w:t>
            </w:r>
          </w:p>
        </w:tc>
      </w:tr>
      <w:tr w:rsidR="007C7F0A" w:rsidRPr="007C7F0A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  <w:rtl/>
              </w:rPr>
              <w:t xml:space="preserve">شاغل 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وضعیت خدمت:</w:t>
            </w:r>
          </w:p>
        </w:tc>
      </w:tr>
      <w:tr w:rsidR="007C7F0A" w:rsidRPr="007C7F0A">
        <w:trPr>
          <w:jc w:val="center"/>
        </w:trPr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  <w:rtl/>
              </w:rPr>
              <w:t>نبریز کوی فیروز خ کارپیشه جنب مسجد نظیروندی 18متری بهاران ک 11 طبقه 5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محل سكونت:</w:t>
            </w:r>
          </w:p>
        </w:tc>
      </w:tr>
      <w:tr w:rsidR="007C7F0A" w:rsidRPr="007C7F0A">
        <w:trPr>
          <w:jc w:val="center"/>
        </w:trPr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  <w:rtl/>
              </w:rPr>
              <w:t>5178868418</w:t>
            </w: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كد پستی: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  <w:rtl/>
              </w:rPr>
              <w:t>9144154147</w:t>
            </w: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موبایل: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</w:rPr>
              <w:t>mahdi23762376@yahoo.com</w:t>
            </w: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ایمیل:</w:t>
            </w:r>
          </w:p>
        </w:tc>
      </w:tr>
      <w:tr w:rsidR="007C7F0A" w:rsidRPr="007C7F0A">
        <w:trPr>
          <w:jc w:val="center"/>
        </w:trPr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Cs w:val="18"/>
                <w:rtl/>
              </w:rPr>
              <w:t>4114404799</w:t>
            </w:r>
          </w:p>
        </w:tc>
        <w:tc>
          <w:tcPr>
            <w:tcW w:w="0" w:type="auto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sz w:val="17"/>
                <w:szCs w:val="17"/>
                <w:rtl/>
              </w:rPr>
              <w:t>تلفن:</w:t>
            </w:r>
          </w:p>
        </w:tc>
      </w:tr>
    </w:tbl>
    <w:p w:rsidR="00E6177E" w:rsidRDefault="00E6177E">
      <w:pPr>
        <w:rPr>
          <w:rFonts w:hint="cs"/>
          <w:rtl/>
        </w:rPr>
      </w:pPr>
    </w:p>
    <w:tbl>
      <w:tblPr>
        <w:tblW w:w="5033" w:type="pct"/>
        <w:jc w:val="center"/>
        <w:tblInd w:w="-30" w:type="dxa"/>
        <w:tblBorders>
          <w:top w:val="outset" w:sz="6" w:space="0" w:color="CECECE"/>
          <w:left w:val="outset" w:sz="6" w:space="0" w:color="CECECE"/>
          <w:bottom w:val="outset" w:sz="6" w:space="0" w:color="CECECE"/>
          <w:right w:val="outset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8"/>
        <w:gridCol w:w="2532"/>
        <w:gridCol w:w="1025"/>
        <w:gridCol w:w="2218"/>
      </w:tblGrid>
      <w:tr w:rsidR="007C7F0A" w:rsidRPr="007C7F0A" w:rsidTr="007C7F0A">
        <w:trPr>
          <w:gridAfter w:val="3"/>
          <w:trHeight w:val="37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rtl/>
              </w:rPr>
              <w:t>تشویقات</w:t>
            </w:r>
          </w:p>
        </w:tc>
      </w:tr>
      <w:tr w:rsidR="007C7F0A" w:rsidRPr="007C7F0A" w:rsidTr="007C7F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bidiVisual/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3"/>
              <w:gridCol w:w="648"/>
              <w:gridCol w:w="773"/>
              <w:gridCol w:w="635"/>
              <w:gridCol w:w="773"/>
            </w:tblGrid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rtl/>
                    </w:rPr>
                    <w:t>تاريخ محل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rtl/>
                    </w:rPr>
                    <w:t>محل خدمت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rtl/>
                    </w:rPr>
                    <w:t>تاریخ دایره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rtl/>
                    </w:rPr>
                    <w:t>دايره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rtl/>
                    </w:rPr>
                    <w:t>تاریخ حکم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13700208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تبريز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0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13700208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تبريز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13830501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پيگيري و وصول مطالبات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13830414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13861023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برق منطقه اي تبريز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13860929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13900508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راسته بازار تبريز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13900211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13921224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خيابان فلسطين تبريز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13921220</w:t>
                  </w:r>
                </w:p>
              </w:tc>
            </w:tr>
          </w:tbl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8"/>
              <w:gridCol w:w="1305"/>
              <w:gridCol w:w="718"/>
            </w:tblGrid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rtl/>
                    </w:rPr>
                    <w:t>تاريخ شروع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rtl/>
                    </w:rPr>
                    <w:t>تاريخ پايان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rtl/>
                    </w:rPr>
                    <w:t>درصد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13740105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13750101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13750101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13760101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13760101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13770101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13770101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13780101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13780101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13790101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13790101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13800101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13800101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13810101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13810101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13820101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13820101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13830101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13830101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13840101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13840101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13850101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13850101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13860101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13860101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13870101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13870101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13880101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13880101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13890101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13890101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13900101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</w:t>
                  </w:r>
                </w:p>
              </w:tc>
            </w:tr>
          </w:tbl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bidiVisual/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3"/>
              <w:gridCol w:w="1399"/>
            </w:tblGrid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rtl/>
                    </w:rPr>
                    <w:t>تاريخ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rtl/>
                    </w:rPr>
                    <w:t>نوع تشويق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13710101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گروه تشويقي جانبازي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13710101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گروه تشويقي آزادگي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13750101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مبناي گروه استحقاقي20درصد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13760101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مبناي گروه استحقاقي10درصد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13790101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مبناي گروه استحقاقي10درصد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13820101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امتيازتشويقي 175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13860101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امتيازتشويقي 175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13890101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امتيازتشويقي 200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7C7F0A" w:rsidRPr="007C7F0A" w:rsidTr="007C7F0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trHeight w:val="375"/>
          <w:tblCellSpacing w:w="15" w:type="dxa"/>
          <w:jc w:val="center"/>
        </w:trPr>
        <w:tc>
          <w:tcPr>
            <w:tcW w:w="0" w:type="auto"/>
            <w:shd w:val="clear" w:color="auto" w:fill="787878"/>
            <w:vAlign w:val="center"/>
            <w:hideMark/>
          </w:tcPr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7C7F0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rtl/>
              </w:rPr>
              <w:t>سوابق شغلی</w:t>
            </w:r>
          </w:p>
        </w:tc>
      </w:tr>
      <w:tr w:rsidR="007C7F0A" w:rsidRPr="007C7F0A" w:rsidTr="007C7F0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bidiVisual/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1717"/>
            </w:tblGrid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rtl/>
                    </w:rPr>
                    <w:t>سال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rtl/>
                    </w:rPr>
                    <w:t>نمره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30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30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30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30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30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30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30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30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29.5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30</w:t>
                  </w:r>
                </w:p>
              </w:tc>
            </w:tr>
          </w:tbl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tbl>
            <w:tblPr>
              <w:bidiVisual/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3"/>
              <w:gridCol w:w="904"/>
              <w:gridCol w:w="447"/>
              <w:gridCol w:w="342"/>
            </w:tblGrid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rtl/>
                    </w:rPr>
                    <w:t>تاريخ پایان دوره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rtl/>
                    </w:rPr>
                    <w:t>نام دوره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rtl/>
                    </w:rPr>
                    <w:t>امتیاز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rtl/>
                    </w:rPr>
                    <w:t>رتبه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درصورت وجود اشکال دردوره ها با اداره/دايره آموزش تماس حاصل فرماييد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0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13731110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توجيهي - بدوخدمت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13770230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بانكداري داخلي1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13800915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بانكداري داخلي2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13820723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حسابداري1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3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13821129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حسابداري2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13830626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بسته نرم افزاري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lastRenderedPageBreak/>
                    <w:t>13870212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آموزش دستگاههاي خودپرداز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13880210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زيرسيستم تسهيلات سيبا -عقدمضاربه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13880229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سامانه اينترنتي تسهيلات ازدواج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3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13880425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مديريت پايه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13880716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مراقبتهاي ويژه شعب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13880806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ملي چک تائيد شده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13880916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حقوق بانکي 1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13890427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پول شويي و راههاي مقابله با آن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13890825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سامانه ارزيابي و سنجش اعتباري مشتريان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13890903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تجزيه وتحليل صورتهاي مالي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13891025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ابزارهاي مالي اسلامي صکوک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13900520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سيستم متمركز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13901118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بازآموزي عقود اسلامي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13910427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تکنيکهاي جذب سپرده بانکي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0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13921123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بازاريابي و مشتري مداري 1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0</w:t>
                  </w:r>
                </w:p>
              </w:tc>
            </w:tr>
          </w:tbl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bidiVisual/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8"/>
              <w:gridCol w:w="1413"/>
              <w:gridCol w:w="801"/>
            </w:tblGrid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rtl/>
                    </w:rPr>
                    <w:lastRenderedPageBreak/>
                    <w:t>تاريخ اشتغال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rtl/>
                    </w:rPr>
                    <w:t>شغل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rtl/>
                    </w:rPr>
                    <w:t>تاریخ حکم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13700208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تحويلدار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13790301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متصدي امور بانکي ارشد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13790301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13790601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متصدي امور بانکي2- کارمند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13830501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معاون دايره درجه2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13830414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13861023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معاون ريالي شعبه درجه3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13860929</w:t>
                  </w:r>
                </w:p>
              </w:tc>
            </w:tr>
            <w:tr w:rsidR="007C7F0A" w:rsidRPr="007C7F0A" w:rsidTr="007C7F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13921224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  <w:rtl/>
                    </w:rPr>
                    <w:t>رئيس شعبه درجه 4</w:t>
                  </w: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F0A" w:rsidRPr="007C7F0A" w:rsidRDefault="007C7F0A" w:rsidP="007C7F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C7F0A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13921220</w:t>
                  </w:r>
                </w:p>
              </w:tc>
            </w:tr>
          </w:tbl>
          <w:p w:rsidR="007C7F0A" w:rsidRPr="007C7F0A" w:rsidRDefault="007C7F0A" w:rsidP="007C7F0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7C7F0A" w:rsidRDefault="007C7F0A">
      <w:pPr>
        <w:rPr>
          <w:rFonts w:hint="cs"/>
        </w:rPr>
      </w:pPr>
    </w:p>
    <w:sectPr w:rsidR="007C7F0A" w:rsidSect="007C7F0A">
      <w:pgSz w:w="11906" w:h="16838"/>
      <w:pgMar w:top="142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F0A"/>
    <w:rsid w:val="00316F58"/>
    <w:rsid w:val="007C7F0A"/>
    <w:rsid w:val="00E6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small1">
    <w:name w:val="normaltextsmall1"/>
    <w:basedOn w:val="DefaultParagraphFont"/>
    <w:rsid w:val="007C7F0A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566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3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MBI-SADAD</dc:creator>
  <cp:keywords/>
  <dc:description/>
  <cp:lastModifiedBy>MBI-SADAD</cp:lastModifiedBy>
  <cp:revision>1</cp:revision>
  <dcterms:created xsi:type="dcterms:W3CDTF">2014-09-30T05:19:00Z</dcterms:created>
  <dcterms:modified xsi:type="dcterms:W3CDTF">2014-09-30T05:22:00Z</dcterms:modified>
</cp:coreProperties>
</file>